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51" w:type="dxa"/>
        <w:tblInd w:w="-431" w:type="dxa"/>
        <w:tblLayout w:type="fixed"/>
        <w:tblLook w:val="01E0" w:firstRow="1" w:lastRow="1" w:firstColumn="1" w:lastColumn="1" w:noHBand="0" w:noVBand="0"/>
      </w:tblPr>
      <w:tblGrid>
        <w:gridCol w:w="426"/>
        <w:gridCol w:w="3936"/>
        <w:gridCol w:w="2126"/>
        <w:gridCol w:w="4263"/>
      </w:tblGrid>
      <w:tr w:rsidR="005C182A" w:rsidRPr="00D100F6" w14:paraId="3103BF66" w14:textId="77777777" w:rsidTr="00A456DD">
        <w:trPr>
          <w:trHeight w:val="1348"/>
        </w:trPr>
        <w:tc>
          <w:tcPr>
            <w:tcW w:w="4362" w:type="dxa"/>
            <w:gridSpan w:val="2"/>
          </w:tcPr>
          <w:p w14:paraId="79D326D2" w14:textId="77777777" w:rsidR="005C182A" w:rsidRDefault="005C182A" w:rsidP="00A456DD">
            <w:pPr>
              <w:ind w:left="-284" w:right="-202"/>
              <w:jc w:val="center"/>
              <w:rPr>
                <w:b/>
                <w:noProof/>
                <w:color w:val="0099FF"/>
                <w:sz w:val="22"/>
                <w:szCs w:val="22"/>
                <w:lang w:val="kk-KZ"/>
              </w:rPr>
            </w:pPr>
            <w:r>
              <w:rPr>
                <w:b/>
                <w:noProof/>
                <w:color w:val="0099FF"/>
                <w:sz w:val="22"/>
                <w:szCs w:val="22"/>
                <w:lang w:val="kk-KZ"/>
              </w:rPr>
              <w:t xml:space="preserve">ҚАЗАҚСТАН </w:t>
            </w:r>
          </w:p>
          <w:p w14:paraId="34853C4D" w14:textId="77777777" w:rsidR="005C182A" w:rsidRPr="00D100F6" w:rsidRDefault="005C182A" w:rsidP="00A456DD">
            <w:pPr>
              <w:ind w:left="-284" w:right="-202"/>
              <w:jc w:val="center"/>
              <w:rPr>
                <w:b/>
                <w:color w:val="3A7298"/>
                <w:sz w:val="32"/>
                <w:szCs w:val="32"/>
                <w:lang w:val="kk-KZ"/>
              </w:rPr>
            </w:pPr>
            <w:r>
              <w:rPr>
                <w:b/>
                <w:noProof/>
                <w:color w:val="0099FF"/>
                <w:sz w:val="22"/>
                <w:szCs w:val="22"/>
                <w:lang w:val="kk-KZ"/>
              </w:rPr>
              <w:t xml:space="preserve">РЕСПУБЛИКАСЫ ҚАРЖЫ </w:t>
            </w:r>
            <w:r>
              <w:rPr>
                <w:b/>
                <w:noProof/>
                <w:color w:val="0099FF"/>
                <w:sz w:val="22"/>
                <w:szCs w:val="22"/>
                <w:lang w:val="kk-KZ"/>
              </w:rPr>
              <w:br/>
              <w:t xml:space="preserve"> </w:t>
            </w:r>
            <w:r>
              <w:rPr>
                <w:b/>
                <w:noProof/>
                <w:color w:val="3399FF"/>
                <w:sz w:val="22"/>
                <w:szCs w:val="22"/>
                <w:lang w:val="kk-KZ"/>
              </w:rPr>
              <w:t>МИНИСТРЛІГІ</w:t>
            </w:r>
          </w:p>
        </w:tc>
        <w:tc>
          <w:tcPr>
            <w:tcW w:w="2126" w:type="dxa"/>
          </w:tcPr>
          <w:p w14:paraId="7667331B" w14:textId="77777777" w:rsidR="005C182A" w:rsidRPr="00D100F6" w:rsidRDefault="005C182A" w:rsidP="00A456DD">
            <w:pPr>
              <w:jc w:val="center"/>
              <w:rPr>
                <w:sz w:val="22"/>
                <w:szCs w:val="22"/>
                <w:lang w:val="kk-KZ"/>
              </w:rPr>
            </w:pPr>
            <w:r w:rsidRPr="00777E63">
              <w:rPr>
                <w:noProof/>
                <w:color w:val="00B0F0"/>
              </w:rPr>
              <w:drawing>
                <wp:anchor distT="0" distB="0" distL="0" distR="0" simplePos="0" relativeHeight="251660288" behindDoc="0" locked="0" layoutInCell="1" allowOverlap="1" wp14:anchorId="26B5A7F4" wp14:editId="21F8F57D">
                  <wp:simplePos x="0" y="0"/>
                  <wp:positionH relativeFrom="page">
                    <wp:posOffset>193675</wp:posOffset>
                  </wp:positionH>
                  <wp:positionV relativeFrom="page">
                    <wp:posOffset>-66040</wp:posOffset>
                  </wp:positionV>
                  <wp:extent cx="950477" cy="987551"/>
                  <wp:effectExtent l="0" t="0" r="0" b="0"/>
                  <wp:wrapNone/>
                  <wp:docPr id="1951312880" name="Imag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0477" cy="9875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263" w:type="dxa"/>
          </w:tcPr>
          <w:p w14:paraId="70208A8B" w14:textId="77777777" w:rsidR="005C182A" w:rsidRPr="0029347D" w:rsidRDefault="005C182A" w:rsidP="00A456DD">
            <w:pPr>
              <w:jc w:val="center"/>
              <w:rPr>
                <w:b/>
                <w:color w:val="0099FF"/>
                <w:lang w:val="kk-KZ"/>
              </w:rPr>
            </w:pPr>
            <w:r>
              <w:rPr>
                <w:b/>
                <w:color w:val="0099FF"/>
                <w:sz w:val="22"/>
                <w:szCs w:val="22"/>
                <w:lang w:val="kk-KZ"/>
              </w:rPr>
              <w:t xml:space="preserve">МИНИСТЕРСТВО </w:t>
            </w:r>
            <w:r>
              <w:rPr>
                <w:b/>
                <w:color w:val="0099FF"/>
                <w:sz w:val="22"/>
                <w:szCs w:val="22"/>
                <w:lang w:val="kk-KZ"/>
              </w:rPr>
              <w:br/>
              <w:t>ФИНАНСОВ</w:t>
            </w:r>
          </w:p>
          <w:p w14:paraId="2B6FDA87" w14:textId="77777777" w:rsidR="005C182A" w:rsidRDefault="005C182A" w:rsidP="00A456DD">
            <w:pPr>
              <w:jc w:val="center"/>
              <w:rPr>
                <w:b/>
                <w:color w:val="0099FF"/>
                <w:lang w:val="kk-KZ"/>
              </w:rPr>
            </w:pPr>
            <w:r>
              <w:rPr>
                <w:b/>
                <w:color w:val="0099FF"/>
                <w:sz w:val="22"/>
                <w:szCs w:val="22"/>
                <w:lang w:val="kk-KZ"/>
              </w:rPr>
              <w:t>РЕСПУБЛИКИ КАЗАХСТАН</w:t>
            </w:r>
          </w:p>
          <w:p w14:paraId="7D1F3366" w14:textId="77777777" w:rsidR="005C182A" w:rsidRPr="00D100F6" w:rsidRDefault="005C182A" w:rsidP="00A456DD">
            <w:pPr>
              <w:spacing w:line="288" w:lineRule="auto"/>
              <w:jc w:val="center"/>
              <w:rPr>
                <w:b/>
                <w:color w:val="3A7298"/>
                <w:sz w:val="29"/>
                <w:szCs w:val="29"/>
                <w:lang w:val="kk-KZ"/>
              </w:rPr>
            </w:pPr>
          </w:p>
        </w:tc>
      </w:tr>
      <w:tr w:rsidR="005C182A" w:rsidRPr="00D100F6" w14:paraId="42E001E6" w14:textId="77777777" w:rsidTr="00A456DD">
        <w:trPr>
          <w:gridBefore w:val="1"/>
          <w:wBefore w:w="426" w:type="dxa"/>
          <w:trHeight w:val="591"/>
        </w:trPr>
        <w:tc>
          <w:tcPr>
            <w:tcW w:w="3936" w:type="dxa"/>
          </w:tcPr>
          <w:p w14:paraId="77D282E5" w14:textId="77777777" w:rsidR="005C182A" w:rsidRDefault="005C182A" w:rsidP="00A456DD">
            <w:pPr>
              <w:widowControl w:val="0"/>
              <w:ind w:right="459"/>
              <w:jc w:val="center"/>
              <w:rPr>
                <w:b/>
                <w:bCs/>
                <w:color w:val="3399FF"/>
                <w:sz w:val="22"/>
                <w:szCs w:val="22"/>
              </w:rPr>
            </w:pPr>
          </w:p>
          <w:p w14:paraId="61F47909" w14:textId="77777777" w:rsidR="005C182A" w:rsidRPr="00642211" w:rsidRDefault="005C182A" w:rsidP="00A456DD">
            <w:pPr>
              <w:widowControl w:val="0"/>
              <w:ind w:right="459"/>
              <w:jc w:val="center"/>
              <w:rPr>
                <w:b/>
                <w:bCs/>
                <w:color w:val="3399FF"/>
                <w:sz w:val="22"/>
                <w:szCs w:val="22"/>
              </w:rPr>
            </w:pPr>
            <w:r w:rsidRPr="0087566C">
              <w:rPr>
                <w:b/>
                <w:bCs/>
                <w:color w:val="3399FF"/>
                <w:sz w:val="22"/>
                <w:szCs w:val="22"/>
              </w:rPr>
              <w:t>БҰЙРЫҚ</w:t>
            </w:r>
          </w:p>
        </w:tc>
        <w:tc>
          <w:tcPr>
            <w:tcW w:w="2126" w:type="dxa"/>
          </w:tcPr>
          <w:p w14:paraId="7AD43332" w14:textId="77777777" w:rsidR="005C182A" w:rsidRDefault="005C182A" w:rsidP="00A456DD">
            <w:pPr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4263" w:type="dxa"/>
          </w:tcPr>
          <w:p w14:paraId="39BCF8B4" w14:textId="77777777" w:rsidR="005C182A" w:rsidRDefault="005C182A" w:rsidP="00A456DD">
            <w:pPr>
              <w:spacing w:line="288" w:lineRule="auto"/>
              <w:jc w:val="center"/>
              <w:rPr>
                <w:b/>
                <w:bCs/>
                <w:color w:val="3399FF"/>
                <w:sz w:val="22"/>
                <w:szCs w:val="22"/>
              </w:rPr>
            </w:pPr>
            <w:r w:rsidRPr="00642211">
              <w:rPr>
                <w:noProof/>
                <w:color w:val="3399FF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6EE7893" wp14:editId="65949A22">
                      <wp:simplePos x="0" y="0"/>
                      <wp:positionH relativeFrom="column">
                        <wp:posOffset>-3936365</wp:posOffset>
                      </wp:positionH>
                      <wp:positionV relativeFrom="page">
                        <wp:posOffset>70485</wp:posOffset>
                      </wp:positionV>
                      <wp:extent cx="6411595" cy="0"/>
                      <wp:effectExtent l="12700" t="8890" r="14605" b="10160"/>
                      <wp:wrapNone/>
                      <wp:docPr id="1" name="Lin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411595" cy="0"/>
                              </a:xfrm>
                              <a:prstGeom prst="line">
                                <a:avLst/>
                              </a:prstGeom>
                              <a:noFill/>
                              <a:ln w="15875">
                                <a:solidFill>
                                  <a:srgbClr val="3399FF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5D4C573" id="Line 26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309.95pt,5.55pt" to="194.9pt,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" strokecolor="#39f" strokeweight="1.25pt">
                      <w10:wrap anchory="page"/>
                    </v:line>
                  </w:pict>
                </mc:Fallback>
              </mc:AlternateContent>
            </w:r>
          </w:p>
          <w:p w14:paraId="219DEED4" w14:textId="77777777" w:rsidR="005C182A" w:rsidRDefault="005C182A" w:rsidP="00A456DD">
            <w:pPr>
              <w:spacing w:line="288" w:lineRule="auto"/>
              <w:jc w:val="center"/>
              <w:rPr>
                <w:b/>
                <w:bCs/>
                <w:color w:val="3399FF"/>
                <w:lang w:val="kk-KZ"/>
              </w:rPr>
            </w:pPr>
            <w:r w:rsidRPr="0087566C">
              <w:rPr>
                <w:b/>
                <w:bCs/>
                <w:color w:val="3399FF"/>
                <w:sz w:val="22"/>
                <w:szCs w:val="22"/>
              </w:rPr>
              <w:t>ПРИКАЗ</w:t>
            </w:r>
          </w:p>
        </w:tc>
      </w:tr>
    </w:tbl>
    <w:p w14:paraId="3FE48F61" w14:textId="77777777" w:rsidR="005C182A" w:rsidRPr="00207569" w:rsidRDefault="005C182A" w:rsidP="005C182A">
      <w:pPr>
        <w:pStyle w:val="a3"/>
        <w:rPr>
          <w:color w:val="3A7298"/>
          <w:sz w:val="22"/>
          <w:szCs w:val="22"/>
        </w:rPr>
      </w:pPr>
      <w:r w:rsidRPr="00E04401">
        <w:rPr>
          <w:b/>
          <w:bCs/>
          <w:color w:val="3399FF"/>
          <w:sz w:val="22"/>
          <w:szCs w:val="22"/>
          <w:lang w:eastAsia="ru-RU"/>
        </w:rPr>
        <w:t xml:space="preserve">№  ____________________                                                          </w:t>
      </w:r>
      <w:r>
        <w:rPr>
          <w:b/>
          <w:bCs/>
          <w:color w:val="3399FF"/>
          <w:sz w:val="22"/>
          <w:szCs w:val="22"/>
          <w:lang w:eastAsia="ru-RU"/>
        </w:rPr>
        <w:t xml:space="preserve">    от «___»    ___________  20</w:t>
      </w:r>
      <w:r>
        <w:rPr>
          <w:color w:val="3A7298"/>
          <w:sz w:val="22"/>
          <w:szCs w:val="22"/>
          <w:lang w:val="kk-KZ"/>
        </w:rPr>
        <w:t>___</w:t>
      </w:r>
      <w:r w:rsidRPr="00E04401">
        <w:rPr>
          <w:b/>
          <w:bCs/>
          <w:color w:val="3399FF"/>
          <w:sz w:val="22"/>
          <w:szCs w:val="22"/>
          <w:lang w:eastAsia="ru-RU"/>
        </w:rPr>
        <w:t xml:space="preserve">  года</w:t>
      </w:r>
    </w:p>
    <w:p w14:paraId="3E5D5734" w14:textId="77777777" w:rsidR="005C182A" w:rsidRPr="00123C1D" w:rsidRDefault="005C182A" w:rsidP="005C182A">
      <w:pPr>
        <w:rPr>
          <w:color w:val="3A7234"/>
          <w:sz w:val="14"/>
          <w:szCs w:val="14"/>
          <w:lang w:val="kk-KZ"/>
        </w:rPr>
      </w:pPr>
    </w:p>
    <w:p w14:paraId="1DE72D00" w14:textId="77777777" w:rsidR="005C182A" w:rsidRPr="00934587" w:rsidRDefault="005C182A" w:rsidP="005C182A">
      <w:pPr>
        <w:rPr>
          <w:color w:val="3A7234"/>
          <w:sz w:val="14"/>
          <w:szCs w:val="14"/>
          <w:lang w:val="kk-KZ"/>
        </w:rPr>
      </w:pPr>
    </w:p>
    <w:p w14:paraId="28163F90" w14:textId="77777777" w:rsidR="005C182A" w:rsidRDefault="005C182A" w:rsidP="005C182A">
      <w:pPr>
        <w:tabs>
          <w:tab w:val="left" w:pos="5670"/>
        </w:tabs>
        <w:rPr>
          <w:color w:val="3399FF"/>
          <w:lang w:val="kk-KZ"/>
        </w:rPr>
      </w:pPr>
      <w:r>
        <w:rPr>
          <w:color w:val="3399FF"/>
          <w:lang w:val="kk-KZ"/>
        </w:rPr>
        <w:t xml:space="preserve">                      Астана қ</w:t>
      </w:r>
      <w:r>
        <w:rPr>
          <w:color w:val="3399FF"/>
        </w:rPr>
        <w:t>аласы</w:t>
      </w:r>
      <w:r w:rsidRPr="00D31102">
        <w:rPr>
          <w:color w:val="3399FF"/>
          <w:lang w:val="kk-KZ"/>
        </w:rPr>
        <w:t xml:space="preserve">                                                                   </w:t>
      </w:r>
      <w:r>
        <w:rPr>
          <w:color w:val="3399FF"/>
          <w:lang w:val="kk-KZ"/>
        </w:rPr>
        <w:t xml:space="preserve">                                       город Астана</w:t>
      </w:r>
      <w:r w:rsidRPr="00D31102">
        <w:rPr>
          <w:color w:val="3399FF"/>
          <w:lang w:val="kk-KZ"/>
        </w:rPr>
        <w:t xml:space="preserve">                                                                   </w:t>
      </w:r>
      <w:r>
        <w:rPr>
          <w:color w:val="3399FF"/>
          <w:lang w:val="kk-KZ"/>
        </w:rPr>
        <w:t xml:space="preserve">                                           </w:t>
      </w:r>
      <w:r w:rsidRPr="00D31102">
        <w:rPr>
          <w:color w:val="3399FF"/>
          <w:lang w:val="kk-KZ"/>
        </w:rPr>
        <w:t xml:space="preserve"> </w:t>
      </w:r>
    </w:p>
    <w:p w14:paraId="7891411D" w14:textId="77777777" w:rsidR="005C182A" w:rsidRDefault="005C182A" w:rsidP="005C182A"/>
    <w:p w14:paraId="248CFC29" w14:textId="6662AA28" w:rsidR="00D34247" w:rsidRPr="00856FF2" w:rsidRDefault="00FD1C22" w:rsidP="00D34247">
      <w:pPr>
        <w:jc w:val="center"/>
        <w:rPr>
          <w:b/>
          <w:sz w:val="28"/>
          <w:szCs w:val="28"/>
          <w:lang w:val="kk-KZ"/>
        </w:rPr>
      </w:pPr>
      <w:r w:rsidRPr="00A31817">
        <w:rPr>
          <w:b/>
          <w:bCs/>
          <w:sz w:val="28"/>
          <w:szCs w:val="28"/>
        </w:rPr>
        <w:t>«</w:t>
      </w:r>
      <w:proofErr w:type="spellStart"/>
      <w:r w:rsidR="001462C8" w:rsidRPr="001462C8">
        <w:rPr>
          <w:b/>
          <w:bCs/>
          <w:sz w:val="28"/>
          <w:szCs w:val="28"/>
        </w:rPr>
        <w:t>Бухгалтерлік</w:t>
      </w:r>
      <w:proofErr w:type="spellEnd"/>
      <w:r w:rsidR="001462C8" w:rsidRPr="001462C8">
        <w:rPr>
          <w:b/>
          <w:bCs/>
          <w:sz w:val="28"/>
          <w:szCs w:val="28"/>
        </w:rPr>
        <w:t xml:space="preserve"> </w:t>
      </w:r>
      <w:proofErr w:type="spellStart"/>
      <w:r w:rsidR="001462C8" w:rsidRPr="001462C8">
        <w:rPr>
          <w:b/>
          <w:bCs/>
          <w:sz w:val="28"/>
          <w:szCs w:val="28"/>
        </w:rPr>
        <w:t>есеп</w:t>
      </w:r>
      <w:proofErr w:type="spellEnd"/>
      <w:r w:rsidR="001462C8" w:rsidRPr="001462C8">
        <w:rPr>
          <w:b/>
          <w:bCs/>
          <w:sz w:val="28"/>
          <w:szCs w:val="28"/>
        </w:rPr>
        <w:t xml:space="preserve"> </w:t>
      </w:r>
      <w:proofErr w:type="spellStart"/>
      <w:r w:rsidR="001462C8" w:rsidRPr="001462C8">
        <w:rPr>
          <w:b/>
          <w:bCs/>
          <w:sz w:val="28"/>
          <w:szCs w:val="28"/>
        </w:rPr>
        <w:t>шоттарының</w:t>
      </w:r>
      <w:proofErr w:type="spellEnd"/>
      <w:r w:rsidR="001462C8" w:rsidRPr="001462C8">
        <w:rPr>
          <w:b/>
          <w:bCs/>
          <w:sz w:val="28"/>
          <w:szCs w:val="28"/>
        </w:rPr>
        <w:t xml:space="preserve"> </w:t>
      </w:r>
      <w:proofErr w:type="spellStart"/>
      <w:r w:rsidR="001462C8" w:rsidRPr="001462C8">
        <w:rPr>
          <w:b/>
          <w:bCs/>
          <w:sz w:val="28"/>
          <w:szCs w:val="28"/>
        </w:rPr>
        <w:t>үлгілік</w:t>
      </w:r>
      <w:proofErr w:type="spellEnd"/>
      <w:r w:rsidR="001462C8" w:rsidRPr="001462C8">
        <w:rPr>
          <w:b/>
          <w:bCs/>
          <w:sz w:val="28"/>
          <w:szCs w:val="28"/>
        </w:rPr>
        <w:t xml:space="preserve"> </w:t>
      </w:r>
      <w:proofErr w:type="spellStart"/>
      <w:r w:rsidR="001462C8" w:rsidRPr="001462C8">
        <w:rPr>
          <w:b/>
          <w:bCs/>
          <w:sz w:val="28"/>
          <w:szCs w:val="28"/>
        </w:rPr>
        <w:t>жоспарын</w:t>
      </w:r>
      <w:proofErr w:type="spellEnd"/>
      <w:r w:rsidR="001462C8" w:rsidRPr="001462C8">
        <w:rPr>
          <w:b/>
          <w:bCs/>
          <w:sz w:val="28"/>
          <w:szCs w:val="28"/>
        </w:rPr>
        <w:t xml:space="preserve"> </w:t>
      </w:r>
      <w:proofErr w:type="spellStart"/>
      <w:r w:rsidR="001462C8" w:rsidRPr="001462C8">
        <w:rPr>
          <w:b/>
          <w:bCs/>
          <w:sz w:val="28"/>
          <w:szCs w:val="28"/>
        </w:rPr>
        <w:t>бекіту</w:t>
      </w:r>
      <w:proofErr w:type="spellEnd"/>
      <w:r w:rsidR="001462C8" w:rsidRPr="001462C8">
        <w:rPr>
          <w:b/>
          <w:bCs/>
          <w:sz w:val="28"/>
          <w:szCs w:val="28"/>
        </w:rPr>
        <w:t xml:space="preserve"> </w:t>
      </w:r>
      <w:proofErr w:type="spellStart"/>
      <w:r w:rsidR="001462C8" w:rsidRPr="001462C8">
        <w:rPr>
          <w:b/>
          <w:bCs/>
          <w:sz w:val="28"/>
          <w:szCs w:val="28"/>
        </w:rPr>
        <w:t>туралы</w:t>
      </w:r>
      <w:proofErr w:type="spellEnd"/>
      <w:r w:rsidRPr="00A31817">
        <w:rPr>
          <w:b/>
          <w:bCs/>
          <w:sz w:val="28"/>
          <w:szCs w:val="28"/>
        </w:rPr>
        <w:t xml:space="preserve">» </w:t>
      </w:r>
      <w:proofErr w:type="spellStart"/>
      <w:r w:rsidRPr="00A31817">
        <w:rPr>
          <w:b/>
          <w:bCs/>
          <w:sz w:val="28"/>
          <w:szCs w:val="28"/>
        </w:rPr>
        <w:t>Қазақстан</w:t>
      </w:r>
      <w:proofErr w:type="spellEnd"/>
      <w:r w:rsidRPr="00A31817">
        <w:rPr>
          <w:b/>
          <w:bCs/>
          <w:sz w:val="28"/>
          <w:szCs w:val="28"/>
        </w:rPr>
        <w:t xml:space="preserve"> </w:t>
      </w:r>
      <w:proofErr w:type="spellStart"/>
      <w:r w:rsidRPr="00A31817">
        <w:rPr>
          <w:b/>
          <w:bCs/>
          <w:sz w:val="28"/>
          <w:szCs w:val="28"/>
        </w:rPr>
        <w:t>Республикасы</w:t>
      </w:r>
      <w:proofErr w:type="spellEnd"/>
      <w:r w:rsidRPr="00A31817">
        <w:rPr>
          <w:b/>
          <w:bCs/>
          <w:sz w:val="28"/>
          <w:szCs w:val="28"/>
        </w:rPr>
        <w:t xml:space="preserve"> </w:t>
      </w:r>
      <w:proofErr w:type="spellStart"/>
      <w:r w:rsidRPr="00A31817">
        <w:rPr>
          <w:b/>
          <w:bCs/>
          <w:sz w:val="28"/>
          <w:szCs w:val="28"/>
        </w:rPr>
        <w:t>Қаржы</w:t>
      </w:r>
      <w:proofErr w:type="spellEnd"/>
      <w:r w:rsidRPr="00A31817">
        <w:rPr>
          <w:b/>
          <w:bCs/>
          <w:sz w:val="28"/>
          <w:szCs w:val="28"/>
        </w:rPr>
        <w:t xml:space="preserve"> </w:t>
      </w:r>
      <w:proofErr w:type="spellStart"/>
      <w:r w:rsidRPr="00A31817">
        <w:rPr>
          <w:b/>
          <w:bCs/>
          <w:sz w:val="28"/>
          <w:szCs w:val="28"/>
        </w:rPr>
        <w:t>министрінің</w:t>
      </w:r>
      <w:proofErr w:type="spellEnd"/>
      <w:r w:rsidRPr="00A31817">
        <w:rPr>
          <w:b/>
          <w:bCs/>
          <w:sz w:val="28"/>
          <w:szCs w:val="28"/>
        </w:rPr>
        <w:t xml:space="preserve"> 2007 </w:t>
      </w:r>
      <w:proofErr w:type="spellStart"/>
      <w:r w:rsidRPr="00A31817">
        <w:rPr>
          <w:b/>
          <w:bCs/>
          <w:sz w:val="28"/>
          <w:szCs w:val="28"/>
        </w:rPr>
        <w:t>жылғы</w:t>
      </w:r>
      <w:proofErr w:type="spellEnd"/>
      <w:r w:rsidRPr="00A31817">
        <w:rPr>
          <w:b/>
          <w:bCs/>
          <w:sz w:val="28"/>
          <w:szCs w:val="28"/>
        </w:rPr>
        <w:t xml:space="preserve"> 23 </w:t>
      </w:r>
      <w:proofErr w:type="spellStart"/>
      <w:r w:rsidRPr="00A31817">
        <w:rPr>
          <w:b/>
          <w:bCs/>
          <w:sz w:val="28"/>
          <w:szCs w:val="28"/>
        </w:rPr>
        <w:t>мамырдағы</w:t>
      </w:r>
      <w:proofErr w:type="spellEnd"/>
      <w:r w:rsidRPr="00A31817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br/>
      </w:r>
      <w:r w:rsidRPr="00A31817">
        <w:rPr>
          <w:b/>
          <w:bCs/>
          <w:sz w:val="28"/>
          <w:szCs w:val="28"/>
        </w:rPr>
        <w:t xml:space="preserve">№ 185 </w:t>
      </w:r>
      <w:proofErr w:type="spellStart"/>
      <w:r w:rsidR="001462C8" w:rsidRPr="001462C8">
        <w:rPr>
          <w:b/>
          <w:bCs/>
          <w:sz w:val="28"/>
          <w:szCs w:val="28"/>
        </w:rPr>
        <w:t>бұйрығына</w:t>
      </w:r>
      <w:proofErr w:type="spellEnd"/>
      <w:r w:rsidR="001462C8" w:rsidRPr="001462C8">
        <w:rPr>
          <w:b/>
          <w:bCs/>
          <w:sz w:val="28"/>
          <w:szCs w:val="28"/>
        </w:rPr>
        <w:t xml:space="preserve"> </w:t>
      </w:r>
      <w:proofErr w:type="spellStart"/>
      <w:r w:rsidR="001462C8" w:rsidRPr="001462C8">
        <w:rPr>
          <w:b/>
          <w:bCs/>
          <w:sz w:val="28"/>
          <w:szCs w:val="28"/>
        </w:rPr>
        <w:t>өзгеріс</w:t>
      </w:r>
      <w:proofErr w:type="spellEnd"/>
      <w:r w:rsidR="001462C8" w:rsidRPr="001462C8">
        <w:rPr>
          <w:b/>
          <w:bCs/>
          <w:sz w:val="28"/>
          <w:szCs w:val="28"/>
        </w:rPr>
        <w:t xml:space="preserve"> </w:t>
      </w:r>
      <w:proofErr w:type="spellStart"/>
      <w:r w:rsidR="001462C8" w:rsidRPr="001462C8">
        <w:rPr>
          <w:b/>
          <w:bCs/>
          <w:sz w:val="28"/>
          <w:szCs w:val="28"/>
        </w:rPr>
        <w:t>енгізу</w:t>
      </w:r>
      <w:proofErr w:type="spellEnd"/>
      <w:r w:rsidR="001462C8" w:rsidRPr="001462C8">
        <w:rPr>
          <w:b/>
          <w:bCs/>
          <w:sz w:val="28"/>
          <w:szCs w:val="28"/>
        </w:rPr>
        <w:t xml:space="preserve"> </w:t>
      </w:r>
      <w:proofErr w:type="spellStart"/>
      <w:r w:rsidR="001462C8" w:rsidRPr="001462C8">
        <w:rPr>
          <w:b/>
          <w:bCs/>
          <w:sz w:val="28"/>
          <w:szCs w:val="28"/>
        </w:rPr>
        <w:t>туралы</w:t>
      </w:r>
      <w:proofErr w:type="spellEnd"/>
    </w:p>
    <w:p w14:paraId="4FB27621" w14:textId="77777777" w:rsidR="00D34247" w:rsidRPr="00856FF2" w:rsidRDefault="00D34247" w:rsidP="00D34247">
      <w:pPr>
        <w:rPr>
          <w:sz w:val="28"/>
          <w:szCs w:val="28"/>
          <w:lang w:val="kk-KZ"/>
        </w:rPr>
      </w:pPr>
    </w:p>
    <w:p w14:paraId="0C6AA389" w14:textId="1C925657" w:rsidR="00D34247" w:rsidRPr="00856FF2" w:rsidRDefault="001462C8" w:rsidP="00D34247">
      <w:pPr>
        <w:ind w:firstLine="709"/>
        <w:jc w:val="both"/>
        <w:rPr>
          <w:spacing w:val="2"/>
          <w:sz w:val="28"/>
          <w:szCs w:val="28"/>
          <w:lang w:val="kk-KZ"/>
        </w:rPr>
      </w:pPr>
      <w:r w:rsidRPr="001462C8">
        <w:rPr>
          <w:b/>
          <w:bCs/>
          <w:spacing w:val="2"/>
          <w:sz w:val="28"/>
          <w:szCs w:val="28"/>
          <w:lang w:val="kk-KZ"/>
        </w:rPr>
        <w:t>БҰЙЫРАМЫН</w:t>
      </w:r>
      <w:r w:rsidR="00D34247" w:rsidRPr="00856FF2">
        <w:rPr>
          <w:spacing w:val="2"/>
          <w:sz w:val="28"/>
          <w:szCs w:val="28"/>
          <w:lang w:val="kk-KZ"/>
        </w:rPr>
        <w:t>:</w:t>
      </w:r>
      <w:bookmarkStart w:id="0" w:name="z2"/>
      <w:bookmarkEnd w:id="0"/>
    </w:p>
    <w:p w14:paraId="7210868C" w14:textId="0071645C" w:rsidR="00D34247" w:rsidRPr="001462C8" w:rsidRDefault="00D34247" w:rsidP="001462C8">
      <w:pPr>
        <w:pStyle w:val="a7"/>
        <w:numPr>
          <w:ilvl w:val="0"/>
          <w:numId w:val="1"/>
        </w:numPr>
        <w:ind w:left="0" w:firstLine="709"/>
        <w:jc w:val="both"/>
        <w:rPr>
          <w:sz w:val="28"/>
          <w:szCs w:val="28"/>
          <w:lang w:val="kk-KZ"/>
        </w:rPr>
      </w:pPr>
      <w:r w:rsidRPr="001462C8">
        <w:rPr>
          <w:sz w:val="28"/>
          <w:szCs w:val="28"/>
          <w:lang w:val="kk-KZ"/>
        </w:rPr>
        <w:t xml:space="preserve"> </w:t>
      </w:r>
      <w:r w:rsidR="001462C8" w:rsidRPr="001462C8">
        <w:rPr>
          <w:sz w:val="28"/>
          <w:szCs w:val="28"/>
          <w:lang w:val="kk-KZ"/>
        </w:rPr>
        <w:t>«Бухгалтерлік есеп шоттарының үлгілік жоспарын бекіту туралы» Қазақстан Республикасы Қаржы министрінің 2007 жылғы 23 мамырдағы</w:t>
      </w:r>
      <w:r w:rsidR="001462C8">
        <w:rPr>
          <w:sz w:val="28"/>
          <w:szCs w:val="28"/>
          <w:lang w:val="kk-KZ"/>
        </w:rPr>
        <w:t xml:space="preserve"> </w:t>
      </w:r>
      <w:r w:rsidR="001462C8">
        <w:rPr>
          <w:sz w:val="28"/>
          <w:szCs w:val="28"/>
          <w:lang w:val="kk-KZ"/>
        </w:rPr>
        <w:br/>
      </w:r>
      <w:r w:rsidR="001462C8" w:rsidRPr="001462C8">
        <w:rPr>
          <w:sz w:val="28"/>
          <w:szCs w:val="28"/>
          <w:lang w:val="kk-KZ"/>
        </w:rPr>
        <w:t xml:space="preserve">№ 185 бұйрығына </w:t>
      </w:r>
      <w:r w:rsidRPr="001462C8">
        <w:rPr>
          <w:sz w:val="28"/>
          <w:szCs w:val="28"/>
          <w:lang w:val="kk-KZ"/>
        </w:rPr>
        <w:t>(</w:t>
      </w:r>
      <w:r w:rsidR="001462C8" w:rsidRPr="001462C8">
        <w:rPr>
          <w:sz w:val="28"/>
          <w:szCs w:val="28"/>
          <w:lang w:val="kk-KZ"/>
        </w:rPr>
        <w:t xml:space="preserve">Нормативтік құқықтық актілерді мемлекеттік тіркеу тізілімінде </w:t>
      </w:r>
      <w:r w:rsidRPr="001462C8">
        <w:rPr>
          <w:sz w:val="28"/>
          <w:szCs w:val="28"/>
          <w:lang w:val="kk-KZ"/>
        </w:rPr>
        <w:t xml:space="preserve">№ </w:t>
      </w:r>
      <w:r w:rsidR="00E049AC" w:rsidRPr="001462C8">
        <w:rPr>
          <w:sz w:val="28"/>
          <w:szCs w:val="28"/>
          <w:lang w:val="kk-KZ"/>
        </w:rPr>
        <w:t>4771</w:t>
      </w:r>
      <w:r w:rsidRPr="001462C8">
        <w:rPr>
          <w:sz w:val="28"/>
          <w:szCs w:val="28"/>
          <w:lang w:val="kk-KZ"/>
        </w:rPr>
        <w:t xml:space="preserve"> </w:t>
      </w:r>
      <w:r w:rsidR="001462C8" w:rsidRPr="001462C8">
        <w:rPr>
          <w:sz w:val="28"/>
          <w:szCs w:val="28"/>
          <w:lang w:val="kk-KZ"/>
        </w:rPr>
        <w:t>болып тіркелген</w:t>
      </w:r>
      <w:r w:rsidRPr="001462C8">
        <w:rPr>
          <w:sz w:val="28"/>
          <w:szCs w:val="28"/>
          <w:lang w:val="kk-KZ"/>
        </w:rPr>
        <w:t xml:space="preserve">) </w:t>
      </w:r>
      <w:r w:rsidR="001462C8" w:rsidRPr="001462C8">
        <w:rPr>
          <w:sz w:val="28"/>
          <w:szCs w:val="28"/>
          <w:lang w:val="kk-KZ"/>
        </w:rPr>
        <w:t>мынадай өзгеріс енгізілсін</w:t>
      </w:r>
      <w:r w:rsidRPr="001462C8">
        <w:rPr>
          <w:sz w:val="28"/>
          <w:szCs w:val="28"/>
          <w:lang w:val="kk-KZ"/>
        </w:rPr>
        <w:t>:</w:t>
      </w:r>
    </w:p>
    <w:p w14:paraId="4CD2A85B" w14:textId="35DADFB1" w:rsidR="0073115B" w:rsidRDefault="00D34247" w:rsidP="00B749CE">
      <w:pPr>
        <w:pStyle w:val="a7"/>
        <w:ind w:firstLine="709"/>
        <w:jc w:val="both"/>
        <w:rPr>
          <w:sz w:val="28"/>
          <w:szCs w:val="28"/>
          <w:lang w:val="kk-KZ"/>
        </w:rPr>
      </w:pPr>
      <w:r w:rsidRPr="00AB5D5A">
        <w:rPr>
          <w:sz w:val="28"/>
          <w:szCs w:val="28"/>
          <w:lang w:val="kk-KZ"/>
        </w:rPr>
        <w:t xml:space="preserve">көрсетілген бұйрықпен бекітілген </w:t>
      </w:r>
      <w:r w:rsidR="00377077" w:rsidRPr="00377077">
        <w:rPr>
          <w:sz w:val="28"/>
          <w:szCs w:val="28"/>
          <w:lang w:val="kk-KZ"/>
        </w:rPr>
        <w:t>Бухгалтерлік есеп шоттарының үлгілік жоспары осы бұйрыққа қосымшаға сәйкес жаңа редакцияда жазылсын</w:t>
      </w:r>
      <w:r w:rsidRPr="00AB5D5A">
        <w:rPr>
          <w:sz w:val="28"/>
          <w:szCs w:val="28"/>
          <w:lang w:val="kk-KZ"/>
        </w:rPr>
        <w:t>:</w:t>
      </w:r>
    </w:p>
    <w:p w14:paraId="7EC26759" w14:textId="77777777" w:rsidR="00D34247" w:rsidRPr="00AB5D5A" w:rsidRDefault="00D34247" w:rsidP="00D34247">
      <w:pPr>
        <w:ind w:firstLine="709"/>
        <w:jc w:val="both"/>
        <w:rPr>
          <w:sz w:val="28"/>
          <w:szCs w:val="28"/>
          <w:lang w:val="kk-KZ"/>
        </w:rPr>
      </w:pPr>
      <w:r w:rsidRPr="00AB5D5A">
        <w:rPr>
          <w:spacing w:val="1"/>
          <w:sz w:val="28"/>
          <w:szCs w:val="28"/>
          <w:lang w:val="kk-KZ"/>
        </w:rPr>
        <w:t xml:space="preserve">2. </w:t>
      </w:r>
      <w:r w:rsidRPr="00AB5D5A">
        <w:rPr>
          <w:sz w:val="28"/>
          <w:szCs w:val="28"/>
          <w:lang w:val="kk-KZ"/>
        </w:rPr>
        <w:t>Қазақстан Республикасы Қаржы министрлігінің Бухгалтерлік есеп, аудит және бағалау әдіснамасы департаменті Қазақстан Республикасының заңнамасында белгіленген тәртіппен:</w:t>
      </w:r>
    </w:p>
    <w:p w14:paraId="0303BF24" w14:textId="77777777" w:rsidR="00D34247" w:rsidRPr="00AB5D5A" w:rsidRDefault="00D34247" w:rsidP="00D34247">
      <w:pPr>
        <w:ind w:firstLine="709"/>
        <w:contextualSpacing/>
        <w:jc w:val="both"/>
        <w:rPr>
          <w:sz w:val="28"/>
          <w:szCs w:val="28"/>
          <w:lang w:val="kk-KZ"/>
        </w:rPr>
      </w:pPr>
      <w:r w:rsidRPr="00AB5D5A">
        <w:rPr>
          <w:sz w:val="28"/>
          <w:szCs w:val="28"/>
          <w:lang w:val="kk-KZ"/>
        </w:rPr>
        <w:t>1) осы бұйрықтың Қазақстан Республикасы Әділет министрлігінде мемлекеттік тіркелуін;</w:t>
      </w:r>
    </w:p>
    <w:p w14:paraId="41C87AA8" w14:textId="4301239F" w:rsidR="00D34247" w:rsidRPr="00AB5D5A" w:rsidRDefault="00D34247" w:rsidP="00D34247">
      <w:pPr>
        <w:tabs>
          <w:tab w:val="left" w:pos="993"/>
        </w:tabs>
        <w:ind w:firstLine="709"/>
        <w:contextualSpacing/>
        <w:jc w:val="both"/>
        <w:rPr>
          <w:sz w:val="28"/>
          <w:szCs w:val="28"/>
          <w:lang w:val="kk-KZ"/>
        </w:rPr>
      </w:pPr>
      <w:r w:rsidRPr="00AB5D5A">
        <w:rPr>
          <w:sz w:val="28"/>
          <w:szCs w:val="28"/>
          <w:lang w:val="kk-KZ"/>
        </w:rPr>
        <w:t xml:space="preserve">2) </w:t>
      </w:r>
      <w:r w:rsidR="00DF5B26" w:rsidRPr="00DF5B26">
        <w:rPr>
          <w:sz w:val="28"/>
          <w:szCs w:val="28"/>
          <w:lang w:val="kk-KZ"/>
        </w:rPr>
        <w:t>осы бұйрық алғашқы ресми жарияланған күнінен кейін оны Қазақстан Республикасы Қаржы министрлігінің интернет-ресурсында орналастырылуын</w:t>
      </w:r>
      <w:r w:rsidRPr="00AB5D5A">
        <w:rPr>
          <w:sz w:val="28"/>
          <w:szCs w:val="28"/>
          <w:lang w:val="kk-KZ"/>
        </w:rPr>
        <w:t>;</w:t>
      </w:r>
    </w:p>
    <w:p w14:paraId="431649D0" w14:textId="6E093581" w:rsidR="00D34247" w:rsidRPr="00AB5D5A" w:rsidRDefault="00D34247" w:rsidP="00D34247">
      <w:pPr>
        <w:tabs>
          <w:tab w:val="left" w:pos="993"/>
        </w:tabs>
        <w:ind w:firstLine="709"/>
        <w:contextualSpacing/>
        <w:jc w:val="both"/>
        <w:rPr>
          <w:sz w:val="28"/>
          <w:szCs w:val="28"/>
          <w:lang w:val="kk-KZ"/>
        </w:rPr>
      </w:pPr>
      <w:r w:rsidRPr="00AB5D5A">
        <w:rPr>
          <w:sz w:val="28"/>
          <w:szCs w:val="28"/>
          <w:lang w:val="kk-KZ"/>
        </w:rPr>
        <w:t xml:space="preserve">3) </w:t>
      </w:r>
      <w:r w:rsidR="00DF5B26" w:rsidRPr="00DF5B26">
        <w:rPr>
          <w:sz w:val="28"/>
          <w:szCs w:val="28"/>
          <w:lang w:val="kk-KZ"/>
        </w:rPr>
        <w:t>осы бұйрық Қазақстан Республикасы Әділет министрлігінде мемлекеттік тіркелгеннен кейін он жұмыс күні ішінде Қазақстан Республикасы Қаржы министрлігінің Заң қызметі департаментіне осы тармақтың 1) және 2) тармақшаларында көзделген іс-шараларды орындау туралы мәліметтердің ұсынылуын қамтамасыз етсін</w:t>
      </w:r>
      <w:r w:rsidRPr="00AB5D5A">
        <w:rPr>
          <w:sz w:val="28"/>
          <w:szCs w:val="28"/>
          <w:lang w:val="kk-KZ"/>
        </w:rPr>
        <w:t>.</w:t>
      </w:r>
    </w:p>
    <w:p w14:paraId="306174F7" w14:textId="53BB1B81" w:rsidR="00B749CE" w:rsidRDefault="00D34247" w:rsidP="00D34247">
      <w:pPr>
        <w:tabs>
          <w:tab w:val="left" w:pos="993"/>
        </w:tabs>
        <w:ind w:firstLine="709"/>
        <w:contextualSpacing/>
        <w:jc w:val="both"/>
        <w:rPr>
          <w:spacing w:val="1"/>
          <w:sz w:val="28"/>
          <w:szCs w:val="28"/>
          <w:lang w:val="kk-KZ"/>
        </w:rPr>
      </w:pPr>
      <w:r w:rsidRPr="00AB5D5A">
        <w:rPr>
          <w:sz w:val="28"/>
          <w:szCs w:val="28"/>
          <w:lang w:val="kk-KZ"/>
        </w:rPr>
        <w:t xml:space="preserve">3. </w:t>
      </w:r>
      <w:r w:rsidR="00DF5B26" w:rsidRPr="00DF5B26">
        <w:rPr>
          <w:spacing w:val="1"/>
          <w:sz w:val="28"/>
          <w:szCs w:val="28"/>
          <w:lang w:val="kk-KZ"/>
        </w:rPr>
        <w:t>Осы бұйрық алғашқы ресми жарияланғаннан күнінен кейін күнтізбелік он күн өткен соң қолданысқа енгізіледі</w:t>
      </w:r>
      <w:r w:rsidR="00B749CE">
        <w:rPr>
          <w:spacing w:val="1"/>
          <w:sz w:val="28"/>
          <w:szCs w:val="28"/>
          <w:lang w:val="kk-KZ"/>
        </w:rPr>
        <w:t>.</w:t>
      </w:r>
    </w:p>
    <w:p w14:paraId="19874B3D" w14:textId="77777777" w:rsidR="00D34247" w:rsidRPr="00AB5D5A" w:rsidRDefault="00D34247" w:rsidP="00D34247">
      <w:pPr>
        <w:rPr>
          <w:lang w:val="kk-KZ"/>
        </w:rPr>
      </w:pPr>
    </w:p>
    <w:p w14:paraId="765E33A1" w14:textId="77777777" w:rsidR="00D34247" w:rsidRPr="00AB5D5A" w:rsidRDefault="00D34247" w:rsidP="00D34247">
      <w:pPr>
        <w:rPr>
          <w:lang w:val="kk-KZ"/>
        </w:rPr>
      </w:pPr>
    </w:p>
    <w:tbl>
      <w:tblPr>
        <w:tblStyle w:val="a5"/>
        <w:tblW w:w="8930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2126"/>
        <w:gridCol w:w="3152"/>
      </w:tblGrid>
      <w:tr w:rsidR="00D34247" w14:paraId="7F8C5C76" w14:textId="77777777" w:rsidTr="00A456DD">
        <w:tc>
          <w:tcPr>
            <w:tcW w:w="3652" w:type="dxa"/>
            <w:hideMark/>
          </w:tcPr>
          <w:p w14:paraId="16EFAAD7" w14:textId="77777777" w:rsidR="00D34247" w:rsidRPr="00AF2A0C" w:rsidRDefault="00D34247" w:rsidP="00A456DD">
            <w:pPr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Лауазымы</w:t>
            </w:r>
          </w:p>
        </w:tc>
        <w:tc>
          <w:tcPr>
            <w:tcW w:w="2126" w:type="dxa"/>
          </w:tcPr>
          <w:p w14:paraId="0379BD9F" w14:textId="77777777" w:rsidR="00D34247" w:rsidRDefault="00D34247" w:rsidP="00A456DD">
            <w:pPr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152" w:type="dxa"/>
            <w:hideMark/>
          </w:tcPr>
          <w:p w14:paraId="706C231F" w14:textId="03BE3C31" w:rsidR="00D34247" w:rsidRDefault="00DF5B26" w:rsidP="00A456DD">
            <w:pPr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ТАӘ</w:t>
            </w:r>
          </w:p>
        </w:tc>
      </w:tr>
    </w:tbl>
    <w:p w14:paraId="46C412FA" w14:textId="77777777" w:rsidR="00D34247" w:rsidRDefault="00D34247" w:rsidP="00D34247"/>
    <w:p w14:paraId="6B18E140" w14:textId="77777777" w:rsidR="00D34247" w:rsidRDefault="00D34247" w:rsidP="00D34247"/>
    <w:p w14:paraId="34864BB0" w14:textId="77777777" w:rsidR="00D34247" w:rsidRDefault="00D34247" w:rsidP="00D34247"/>
    <w:p w14:paraId="1F126719" w14:textId="77777777" w:rsidR="00D34247" w:rsidRDefault="00D34247" w:rsidP="00D34247"/>
    <w:p w14:paraId="5E2DDC49" w14:textId="77777777" w:rsidR="00D34247" w:rsidRDefault="00D34247" w:rsidP="00D34247"/>
    <w:p w14:paraId="2068B5D6" w14:textId="77777777" w:rsidR="00D34247" w:rsidRDefault="00D34247" w:rsidP="00D34247"/>
    <w:p w14:paraId="0D6C5182" w14:textId="77777777" w:rsidR="00A02A5C" w:rsidRDefault="00A02A5C"/>
    <w:sectPr w:rsidR="00A02A5C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E66CBF"/>
    <w:multiLevelType w:val="hybridMultilevel"/>
    <w:tmpl w:val="9F540C0E"/>
    <w:lvl w:ilvl="0" w:tplc="3FCCED3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7529234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2BC4"/>
    <w:rsid w:val="001462C8"/>
    <w:rsid w:val="00377077"/>
    <w:rsid w:val="004E590A"/>
    <w:rsid w:val="005132B9"/>
    <w:rsid w:val="005C182A"/>
    <w:rsid w:val="006B77B1"/>
    <w:rsid w:val="006C57CE"/>
    <w:rsid w:val="0073115B"/>
    <w:rsid w:val="007558C7"/>
    <w:rsid w:val="007F2BC4"/>
    <w:rsid w:val="007F6D76"/>
    <w:rsid w:val="00833BC9"/>
    <w:rsid w:val="00937D1C"/>
    <w:rsid w:val="009A6BE4"/>
    <w:rsid w:val="00A02A5C"/>
    <w:rsid w:val="00B749CE"/>
    <w:rsid w:val="00C62C76"/>
    <w:rsid w:val="00CD2127"/>
    <w:rsid w:val="00D34247"/>
    <w:rsid w:val="00DF5B26"/>
    <w:rsid w:val="00E049AC"/>
    <w:rsid w:val="00FD1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B3AEB2"/>
  <w15:chartTrackingRefBased/>
  <w15:docId w15:val="{B2FA3F0B-2D36-406D-835E-5D168E2C8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C182A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C182A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a4">
    <w:name w:val="Верхний колонтитул Знак"/>
    <w:basedOn w:val="a0"/>
    <w:link w:val="a3"/>
    <w:rsid w:val="005C182A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table" w:styleId="a5">
    <w:name w:val="Table Grid"/>
    <w:basedOn w:val="a1"/>
    <w:rsid w:val="00D342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D34247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7">
    <w:name w:val="annotation text"/>
    <w:basedOn w:val="a"/>
    <w:link w:val="a8"/>
    <w:uiPriority w:val="99"/>
    <w:semiHidden/>
    <w:unhideWhenUsed/>
    <w:rsid w:val="00D34247"/>
  </w:style>
  <w:style w:type="character" w:customStyle="1" w:styleId="a8">
    <w:name w:val="Текст примечания Знак"/>
    <w:basedOn w:val="a0"/>
    <w:link w:val="a7"/>
    <w:uiPriority w:val="99"/>
    <w:semiHidden/>
    <w:rsid w:val="00D3424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9">
    <w:name w:val="No Spacing"/>
    <w:uiPriority w:val="1"/>
    <w:qFormat/>
    <w:rsid w:val="00D342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284</Words>
  <Characters>1620</Characters>
  <Application>Microsoft Office Word</Application>
  <DocSecurity>0</DocSecurity>
  <Lines>13</Lines>
  <Paragraphs>3</Paragraphs>
  <ScaleCrop>false</ScaleCrop>
  <Company/>
  <LinksUpToDate>false</LinksUpToDate>
  <CharactersWithSpaces>1901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Нурсеитова Айжан</dc:creator>
  <cp:keywords/>
  <dc:description/>
  <cp:lastModifiedBy>ASUS</cp:lastModifiedBy>
  <cp:revision>13</cp:revision>
  <dcterms:created xsi:type="dcterms:W3CDTF">2026-05-18T09:09:00Z</dcterms:created>
  <dcterms:modified xsi:type="dcterms:W3CDTF">2026-05-18T11:39:00Z</dcterms:modified>
</cp:coreProperties>
</file>